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05" w:rsidRDefault="000B7C05" w:rsidP="000B7C05">
      <w:pPr>
        <w:rPr>
          <w:rStyle w:val="Bodytext2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bookmarkStart w:id="0" w:name="bookmark0"/>
      <w:r w:rsidRPr="000B7C05">
        <w:rPr>
          <w:rStyle w:val="Bodytext2"/>
          <w:rFonts w:asciiTheme="minorHAnsi" w:eastAsiaTheme="minorEastAsia" w:hAnsiTheme="minorHAnsi" w:cstheme="minorBidi"/>
          <w:b w:val="0"/>
          <w:bCs w:val="0"/>
          <w:sz w:val="24"/>
          <w:szCs w:val="24"/>
        </w:rPr>
        <w:t>Name</w:t>
      </w:r>
      <w:r>
        <w:rPr>
          <w:rStyle w:val="Bodytext2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&amp; Surname:</w:t>
      </w:r>
    </w:p>
    <w:p w:rsidR="000B7C05" w:rsidRPr="000B7C05" w:rsidRDefault="000B7C05" w:rsidP="000B7C05">
      <w:pPr>
        <w:rPr>
          <w:rStyle w:val="Bodytext2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>
        <w:rPr>
          <w:rStyle w:val="Bodytext2"/>
          <w:rFonts w:asciiTheme="minorHAnsi" w:eastAsiaTheme="minorEastAsia" w:hAnsiTheme="minorHAnsi" w:cstheme="minorBidi"/>
          <w:b w:val="0"/>
          <w:bCs w:val="0"/>
          <w:sz w:val="24"/>
          <w:szCs w:val="24"/>
        </w:rPr>
        <w:t>Student ID:</w:t>
      </w:r>
    </w:p>
    <w:p w:rsidR="0076742D" w:rsidRPr="000B7C05" w:rsidRDefault="0076742D" w:rsidP="000B7C05">
      <w:pPr>
        <w:pStyle w:val="Heading1"/>
        <w:jc w:val="center"/>
        <w:rPr>
          <w:rStyle w:val="Bodytext2"/>
          <w:rFonts w:asciiTheme="minorHAnsi" w:eastAsiaTheme="minorEastAsia" w:hAnsiTheme="minorHAnsi" w:cstheme="minorBidi"/>
          <w:b w:val="0"/>
          <w:bCs w:val="0"/>
          <w:sz w:val="32"/>
          <w:szCs w:val="28"/>
        </w:rPr>
      </w:pPr>
      <w:r w:rsidRPr="000B7C05">
        <w:rPr>
          <w:rStyle w:val="Bodytext2"/>
          <w:rFonts w:asciiTheme="minorHAnsi" w:eastAsiaTheme="minorEastAsia" w:hAnsiTheme="minorHAnsi" w:cstheme="minorBidi"/>
          <w:b w:val="0"/>
          <w:bCs w:val="0"/>
          <w:sz w:val="32"/>
          <w:szCs w:val="28"/>
        </w:rPr>
        <w:t>CE 223 Database Systems</w:t>
      </w:r>
      <w:bookmarkEnd w:id="0"/>
    </w:p>
    <w:p w:rsidR="0076742D" w:rsidRDefault="004C2159" w:rsidP="000B7C05">
      <w:pPr>
        <w:pStyle w:val="Heading4"/>
        <w:jc w:val="center"/>
        <w:rPr>
          <w:rStyle w:val="Bodytext2"/>
          <w:b w:val="0"/>
          <w:bCs w:val="0"/>
          <w:sz w:val="28"/>
          <w:szCs w:val="28"/>
        </w:rPr>
      </w:pPr>
      <w:r>
        <w:rPr>
          <w:rStyle w:val="Bodytext2"/>
          <w:b w:val="0"/>
          <w:bCs w:val="0"/>
          <w:sz w:val="28"/>
          <w:szCs w:val="28"/>
        </w:rPr>
        <w:t xml:space="preserve">Lab </w:t>
      </w:r>
      <w:r w:rsidR="0051607C">
        <w:rPr>
          <w:rStyle w:val="Bodytext2"/>
          <w:b w:val="0"/>
          <w:bCs w:val="0"/>
          <w:sz w:val="28"/>
          <w:szCs w:val="28"/>
        </w:rPr>
        <w:t>3</w:t>
      </w:r>
      <w:r w:rsidR="00CD6E98">
        <w:rPr>
          <w:rStyle w:val="Bodytext2"/>
          <w:b w:val="0"/>
          <w:bCs w:val="0"/>
          <w:sz w:val="28"/>
          <w:szCs w:val="28"/>
        </w:rPr>
        <w:t xml:space="preserve"> - Preliminary</w:t>
      </w:r>
    </w:p>
    <w:p w:rsidR="000B7C05" w:rsidRPr="000B7C05" w:rsidRDefault="000B7C05" w:rsidP="000B7C05"/>
    <w:p w:rsidR="0076742D" w:rsidRPr="00B642F3" w:rsidRDefault="0076742D" w:rsidP="00B642F3">
      <w:pPr>
        <w:pStyle w:val="Heading3"/>
        <w:spacing w:after="240"/>
        <w:jc w:val="both"/>
        <w:rPr>
          <w:rFonts w:eastAsia="Arial" w:cstheme="minorHAnsi"/>
          <w:sz w:val="28"/>
          <w:szCs w:val="28"/>
          <w:shd w:val="clear" w:color="auto" w:fill="FFFFFF"/>
        </w:rPr>
      </w:pPr>
      <w:r w:rsidRPr="0076742D">
        <w:rPr>
          <w:rStyle w:val="Bodytext2"/>
          <w:rFonts w:asciiTheme="minorHAnsi" w:hAnsiTheme="minorHAnsi" w:cstheme="minorHAnsi"/>
          <w:b w:val="0"/>
          <w:bCs w:val="0"/>
          <w:sz w:val="28"/>
          <w:szCs w:val="28"/>
        </w:rPr>
        <w:t xml:space="preserve">Import the </w:t>
      </w:r>
      <w:r w:rsidR="004C2159">
        <w:rPr>
          <w:rStyle w:val="Bodytext2"/>
          <w:rFonts w:asciiTheme="minorHAnsi" w:hAnsiTheme="minorHAnsi" w:cstheme="minorHAnsi"/>
          <w:b w:val="0"/>
          <w:bCs w:val="0"/>
          <w:sz w:val="28"/>
          <w:szCs w:val="28"/>
        </w:rPr>
        <w:t>shıps</w:t>
      </w:r>
      <w:r w:rsidRPr="0076742D">
        <w:rPr>
          <w:rStyle w:val="Bodytext2"/>
          <w:rFonts w:asciiTheme="minorHAnsi" w:hAnsiTheme="minorHAnsi" w:cstheme="minorHAnsi"/>
          <w:b w:val="0"/>
          <w:bCs w:val="0"/>
          <w:sz w:val="28"/>
          <w:szCs w:val="28"/>
        </w:rPr>
        <w:t xml:space="preserve"> database provided on the website of the course and write the following</w:t>
      </w:r>
      <w:r>
        <w:rPr>
          <w:rStyle w:val="Bodytext2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76742D">
        <w:rPr>
          <w:rStyle w:val="Bodytext2"/>
          <w:rFonts w:asciiTheme="minorHAnsi" w:hAnsiTheme="minorHAnsi" w:cstheme="minorHAnsi"/>
          <w:b w:val="0"/>
          <w:bCs w:val="0"/>
          <w:sz w:val="28"/>
          <w:szCs w:val="28"/>
        </w:rPr>
        <w:t>queries in SQL. Fill in the tables after each question. If a query results in more than 10 rows (tuples) give only the first five and last five rows</w:t>
      </w:r>
      <w:r w:rsidR="004C2159">
        <w:rPr>
          <w:rStyle w:val="Bodytext2"/>
          <w:rFonts w:asciiTheme="minorHAnsi" w:hAnsiTheme="minorHAnsi" w:cstheme="minorHAnsi"/>
          <w:b w:val="0"/>
          <w:bCs w:val="0"/>
          <w:sz w:val="28"/>
          <w:szCs w:val="28"/>
        </w:rPr>
        <w:t xml:space="preserve"> and the number of rows returned</w:t>
      </w:r>
      <w:r w:rsidRPr="0076742D">
        <w:rPr>
          <w:rStyle w:val="Bodytext2"/>
          <w:rFonts w:asciiTheme="minorHAnsi" w:hAnsiTheme="minorHAnsi" w:cstheme="minorHAnsi"/>
          <w:b w:val="0"/>
          <w:bCs w:val="0"/>
          <w:sz w:val="28"/>
          <w:szCs w:val="28"/>
        </w:rPr>
        <w:t>.</w:t>
      </w:r>
      <w:r w:rsidR="00E80A35">
        <w:rPr>
          <w:rStyle w:val="Bodytext2"/>
          <w:rFonts w:asciiTheme="minorHAnsi" w:hAnsiTheme="minorHAnsi" w:cstheme="minorHAnsi"/>
          <w:b w:val="0"/>
          <w:bCs w:val="0"/>
          <w:sz w:val="28"/>
          <w:szCs w:val="28"/>
        </w:rPr>
        <w:t xml:space="preserve"> Note that you can check the exercises 2.3.2 (page 37) and 2.4.3 (page 55) from course book to understand the schema better.</w:t>
      </w:r>
    </w:p>
    <w:p w:rsidR="0076742D" w:rsidRPr="0076742D" w:rsidRDefault="004C2159" w:rsidP="0076742D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Find the ships heavier than 35000 tons (displacement)</w:t>
      </w:r>
      <w:r w:rsidR="0076742D" w:rsidRPr="0076742D"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76742D" w:rsidTr="0076742D">
        <w:tc>
          <w:tcPr>
            <w:tcW w:w="9212" w:type="dxa"/>
          </w:tcPr>
          <w:p w:rsidR="0076742D" w:rsidRDefault="0076742D" w:rsidP="0076742D">
            <w:r>
              <w:t>SQL Query</w:t>
            </w:r>
          </w:p>
        </w:tc>
      </w:tr>
      <w:tr w:rsidR="0076742D" w:rsidTr="00B642F3">
        <w:trPr>
          <w:trHeight w:val="2547"/>
        </w:trPr>
        <w:tc>
          <w:tcPr>
            <w:tcW w:w="9212" w:type="dxa"/>
          </w:tcPr>
          <w:p w:rsidR="0076742D" w:rsidRDefault="0076742D" w:rsidP="0076742D"/>
          <w:p w:rsidR="0076742D" w:rsidRDefault="0076742D" w:rsidP="0076742D"/>
          <w:p w:rsidR="0076742D" w:rsidRDefault="0076742D" w:rsidP="0076742D"/>
          <w:p w:rsidR="0076742D" w:rsidRDefault="0076742D" w:rsidP="0076742D"/>
          <w:p w:rsidR="0076742D" w:rsidRDefault="0076742D" w:rsidP="0076742D"/>
          <w:p w:rsidR="009970C0" w:rsidRDefault="009970C0" w:rsidP="0076742D"/>
          <w:p w:rsidR="000B7C05" w:rsidRDefault="000B7C05" w:rsidP="0076742D"/>
          <w:p w:rsidR="0076742D" w:rsidRDefault="0076742D" w:rsidP="0076742D"/>
          <w:p w:rsidR="0076742D" w:rsidRDefault="0076742D" w:rsidP="0076742D"/>
          <w:p w:rsidR="00B642F3" w:rsidRDefault="00B642F3" w:rsidP="0076742D"/>
          <w:p w:rsidR="009970C0" w:rsidRDefault="009970C0" w:rsidP="0076742D"/>
        </w:tc>
      </w:tr>
      <w:tr w:rsidR="0076742D" w:rsidTr="0076742D">
        <w:tc>
          <w:tcPr>
            <w:tcW w:w="9212" w:type="dxa"/>
          </w:tcPr>
          <w:p w:rsidR="0076742D" w:rsidRDefault="0076742D" w:rsidP="0076742D">
            <w:r>
              <w:t>Result Rows</w:t>
            </w:r>
          </w:p>
        </w:tc>
      </w:tr>
      <w:tr w:rsidR="0076742D" w:rsidTr="0076742D">
        <w:tc>
          <w:tcPr>
            <w:tcW w:w="9212" w:type="dxa"/>
          </w:tcPr>
          <w:p w:rsidR="0076742D" w:rsidRDefault="0076742D" w:rsidP="0076742D"/>
          <w:p w:rsidR="0076742D" w:rsidRDefault="0076742D" w:rsidP="0076742D"/>
          <w:p w:rsidR="0076742D" w:rsidRDefault="0076742D" w:rsidP="0076742D"/>
          <w:p w:rsidR="0076742D" w:rsidRDefault="0076742D" w:rsidP="0076742D"/>
          <w:p w:rsidR="0076742D" w:rsidRDefault="0076742D" w:rsidP="0076742D"/>
          <w:p w:rsidR="0076742D" w:rsidRDefault="0076742D" w:rsidP="0076742D"/>
          <w:p w:rsidR="0076742D" w:rsidRDefault="0076742D" w:rsidP="0076742D"/>
          <w:p w:rsidR="0076742D" w:rsidRDefault="0076742D" w:rsidP="0076742D"/>
          <w:p w:rsidR="0076742D" w:rsidRDefault="0076742D" w:rsidP="0076742D"/>
          <w:p w:rsidR="009970C0" w:rsidRDefault="009970C0" w:rsidP="0076742D"/>
          <w:p w:rsidR="0076742D" w:rsidRDefault="0076742D" w:rsidP="0076742D"/>
        </w:tc>
      </w:tr>
    </w:tbl>
    <w:p w:rsidR="0076742D" w:rsidRDefault="0076742D" w:rsidP="0076742D">
      <w:pPr>
        <w:pStyle w:val="ListParagraph"/>
      </w:pPr>
    </w:p>
    <w:p w:rsidR="0076742D" w:rsidRPr="0076742D" w:rsidRDefault="00B642F3" w:rsidP="0076742D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Find for each class the year in which the first ship of that class was launched</w:t>
      </w:r>
      <w:r w:rsidR="0076742D" w:rsidRPr="0076742D"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76742D" w:rsidTr="00C2523A">
        <w:tc>
          <w:tcPr>
            <w:tcW w:w="9212" w:type="dxa"/>
          </w:tcPr>
          <w:p w:rsidR="0076742D" w:rsidRDefault="0076742D" w:rsidP="00C2523A">
            <w:r>
              <w:t>SQL Query</w:t>
            </w:r>
          </w:p>
        </w:tc>
      </w:tr>
      <w:tr w:rsidR="0076742D" w:rsidTr="00C2523A">
        <w:tc>
          <w:tcPr>
            <w:tcW w:w="9212" w:type="dxa"/>
          </w:tcPr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B642F3" w:rsidRDefault="00B642F3" w:rsidP="00C2523A"/>
          <w:p w:rsidR="00B642F3" w:rsidRDefault="00B642F3" w:rsidP="00C2523A"/>
          <w:p w:rsidR="00B642F3" w:rsidRDefault="00B642F3" w:rsidP="00C2523A"/>
          <w:p w:rsidR="000B7C05" w:rsidRDefault="000B7C05" w:rsidP="00C2523A"/>
          <w:p w:rsidR="00B642F3" w:rsidRDefault="00B642F3" w:rsidP="00C2523A"/>
          <w:p w:rsidR="009970C0" w:rsidRDefault="009970C0" w:rsidP="00C2523A"/>
          <w:p w:rsidR="009970C0" w:rsidRDefault="009970C0" w:rsidP="00C2523A"/>
          <w:p w:rsidR="00B642F3" w:rsidRDefault="00B642F3" w:rsidP="00C2523A"/>
        </w:tc>
      </w:tr>
      <w:tr w:rsidR="0076742D" w:rsidTr="00C2523A">
        <w:tc>
          <w:tcPr>
            <w:tcW w:w="9212" w:type="dxa"/>
          </w:tcPr>
          <w:p w:rsidR="0076742D" w:rsidRDefault="0076742D" w:rsidP="00C2523A">
            <w:r>
              <w:lastRenderedPageBreak/>
              <w:t>Result Rows</w:t>
            </w:r>
          </w:p>
        </w:tc>
      </w:tr>
      <w:tr w:rsidR="0076742D" w:rsidTr="00C2523A">
        <w:tc>
          <w:tcPr>
            <w:tcW w:w="9212" w:type="dxa"/>
          </w:tcPr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B642F3" w:rsidRDefault="00B642F3" w:rsidP="00C2523A"/>
          <w:p w:rsidR="00B642F3" w:rsidRDefault="00B642F3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B642F3" w:rsidRDefault="00B642F3" w:rsidP="00C2523A"/>
          <w:p w:rsidR="0076742D" w:rsidRDefault="0076742D" w:rsidP="00C2523A"/>
          <w:p w:rsidR="0076742D" w:rsidRDefault="0076742D" w:rsidP="00C2523A"/>
          <w:p w:rsidR="009970C0" w:rsidRDefault="009970C0" w:rsidP="00C2523A"/>
        </w:tc>
      </w:tr>
    </w:tbl>
    <w:p w:rsidR="0076742D" w:rsidRPr="0076742D" w:rsidRDefault="0076742D" w:rsidP="0076742D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76742D">
        <w:rPr>
          <w:sz w:val="24"/>
          <w:szCs w:val="24"/>
        </w:rPr>
        <w:t xml:space="preserve">Find </w:t>
      </w:r>
      <w:r w:rsidR="00B642F3">
        <w:rPr>
          <w:sz w:val="24"/>
          <w:szCs w:val="24"/>
        </w:rPr>
        <w:t>the names of all ships whose name consists of three or more words.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76742D" w:rsidTr="00C2523A">
        <w:tc>
          <w:tcPr>
            <w:tcW w:w="9212" w:type="dxa"/>
          </w:tcPr>
          <w:p w:rsidR="0076742D" w:rsidRDefault="0076742D" w:rsidP="00C2523A">
            <w:r>
              <w:t>SQL Query</w:t>
            </w:r>
          </w:p>
        </w:tc>
      </w:tr>
      <w:tr w:rsidR="0076742D" w:rsidTr="00C2523A">
        <w:tc>
          <w:tcPr>
            <w:tcW w:w="9212" w:type="dxa"/>
          </w:tcPr>
          <w:p w:rsidR="0076742D" w:rsidRDefault="0076742D" w:rsidP="00C2523A"/>
          <w:p w:rsidR="0076742D" w:rsidRDefault="0076742D" w:rsidP="00C2523A"/>
          <w:p w:rsidR="00B642F3" w:rsidRDefault="00B642F3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76742D" w:rsidRDefault="0076742D" w:rsidP="00C2523A"/>
          <w:p w:rsidR="0076742D" w:rsidRDefault="0076742D" w:rsidP="00C2523A"/>
        </w:tc>
      </w:tr>
      <w:tr w:rsidR="0076742D" w:rsidTr="00C2523A">
        <w:tc>
          <w:tcPr>
            <w:tcW w:w="9212" w:type="dxa"/>
          </w:tcPr>
          <w:p w:rsidR="0076742D" w:rsidRDefault="0076742D" w:rsidP="00C2523A">
            <w:r>
              <w:t>Result Rows</w:t>
            </w:r>
          </w:p>
        </w:tc>
      </w:tr>
      <w:tr w:rsidR="0076742D" w:rsidTr="00C2523A">
        <w:tc>
          <w:tcPr>
            <w:tcW w:w="9212" w:type="dxa"/>
          </w:tcPr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9970C0" w:rsidRDefault="009970C0" w:rsidP="00C2523A"/>
          <w:p w:rsidR="0076742D" w:rsidRDefault="0076742D" w:rsidP="00C2523A"/>
        </w:tc>
      </w:tr>
    </w:tbl>
    <w:p w:rsidR="0076742D" w:rsidRPr="0076742D" w:rsidRDefault="00B642F3" w:rsidP="0076742D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Find those countries that have both battleships and battlecruisers.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76742D" w:rsidTr="00C2523A">
        <w:tc>
          <w:tcPr>
            <w:tcW w:w="9212" w:type="dxa"/>
          </w:tcPr>
          <w:p w:rsidR="0076742D" w:rsidRDefault="0076742D" w:rsidP="00C2523A">
            <w:r>
              <w:t>SQL Query</w:t>
            </w:r>
          </w:p>
        </w:tc>
      </w:tr>
      <w:tr w:rsidR="0076742D" w:rsidTr="00C2523A">
        <w:tc>
          <w:tcPr>
            <w:tcW w:w="9212" w:type="dxa"/>
          </w:tcPr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B642F3" w:rsidRDefault="00B642F3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9970C0" w:rsidRDefault="009970C0" w:rsidP="00C2523A"/>
          <w:p w:rsidR="0076742D" w:rsidRDefault="0076742D" w:rsidP="00C2523A"/>
        </w:tc>
      </w:tr>
      <w:tr w:rsidR="0076742D" w:rsidTr="00C2523A">
        <w:tc>
          <w:tcPr>
            <w:tcW w:w="9212" w:type="dxa"/>
          </w:tcPr>
          <w:p w:rsidR="0076742D" w:rsidRDefault="0076742D" w:rsidP="00C2523A">
            <w:r>
              <w:lastRenderedPageBreak/>
              <w:t>Result Rows</w:t>
            </w:r>
          </w:p>
        </w:tc>
      </w:tr>
      <w:tr w:rsidR="0076742D" w:rsidTr="00C2523A">
        <w:tc>
          <w:tcPr>
            <w:tcW w:w="9212" w:type="dxa"/>
          </w:tcPr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</w:tc>
      </w:tr>
    </w:tbl>
    <w:p w:rsidR="0076742D" w:rsidRPr="0076742D" w:rsidRDefault="00EA24D3" w:rsidP="000B7C05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Find for each class the number of ships of that class sunk in battle</w:t>
      </w:r>
      <w:r w:rsidR="0076742D" w:rsidRPr="0076742D"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76742D" w:rsidTr="00C2523A">
        <w:tc>
          <w:tcPr>
            <w:tcW w:w="9212" w:type="dxa"/>
          </w:tcPr>
          <w:p w:rsidR="0076742D" w:rsidRDefault="0076742D" w:rsidP="00C2523A">
            <w:r>
              <w:t>SQL Query</w:t>
            </w:r>
          </w:p>
        </w:tc>
      </w:tr>
      <w:tr w:rsidR="0076742D" w:rsidTr="00C2523A">
        <w:tc>
          <w:tcPr>
            <w:tcW w:w="9212" w:type="dxa"/>
          </w:tcPr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9970C0" w:rsidRDefault="009970C0" w:rsidP="00C2523A"/>
          <w:p w:rsidR="0076742D" w:rsidRDefault="0076742D" w:rsidP="00C2523A"/>
          <w:p w:rsidR="0076742D" w:rsidRDefault="0076742D" w:rsidP="00C2523A"/>
        </w:tc>
      </w:tr>
      <w:tr w:rsidR="0076742D" w:rsidTr="00C2523A">
        <w:tc>
          <w:tcPr>
            <w:tcW w:w="9212" w:type="dxa"/>
          </w:tcPr>
          <w:p w:rsidR="0076742D" w:rsidRDefault="0076742D" w:rsidP="00C2523A">
            <w:r>
              <w:t>Result Rows</w:t>
            </w:r>
          </w:p>
        </w:tc>
      </w:tr>
      <w:tr w:rsidR="0076742D" w:rsidTr="00C2523A">
        <w:tc>
          <w:tcPr>
            <w:tcW w:w="9212" w:type="dxa"/>
          </w:tcPr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  <w:p w:rsidR="0076742D" w:rsidRDefault="0076742D" w:rsidP="00C2523A"/>
        </w:tc>
      </w:tr>
    </w:tbl>
    <w:p w:rsidR="00EA24D3" w:rsidRPr="00EA24D3" w:rsidRDefault="00EA24D3" w:rsidP="00EA24D3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List all the ships mentioned in the database. (Remember that all these ships may not appear in the Ships relation.)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EA24D3" w:rsidTr="00450979">
        <w:tc>
          <w:tcPr>
            <w:tcW w:w="9212" w:type="dxa"/>
          </w:tcPr>
          <w:p w:rsidR="00EA24D3" w:rsidRDefault="00EA24D3" w:rsidP="00450979">
            <w:r>
              <w:t>SQL Query</w:t>
            </w:r>
          </w:p>
        </w:tc>
      </w:tr>
      <w:tr w:rsidR="00EA24D3" w:rsidTr="00450979">
        <w:tc>
          <w:tcPr>
            <w:tcW w:w="9212" w:type="dxa"/>
          </w:tcPr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</w:tc>
      </w:tr>
      <w:tr w:rsidR="00EA24D3" w:rsidTr="00450979">
        <w:tc>
          <w:tcPr>
            <w:tcW w:w="9212" w:type="dxa"/>
          </w:tcPr>
          <w:p w:rsidR="00EA24D3" w:rsidRDefault="00EA24D3" w:rsidP="00450979">
            <w:r>
              <w:lastRenderedPageBreak/>
              <w:t>Result Rows</w:t>
            </w:r>
          </w:p>
        </w:tc>
      </w:tr>
      <w:tr w:rsidR="00EA24D3" w:rsidTr="00450979">
        <w:tc>
          <w:tcPr>
            <w:tcW w:w="9212" w:type="dxa"/>
          </w:tcPr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9970C0" w:rsidRDefault="009970C0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</w:tc>
      </w:tr>
    </w:tbl>
    <w:p w:rsidR="00EA24D3" w:rsidRDefault="00EA24D3" w:rsidP="0076742D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Find the average number of guns of battleship classes.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EA24D3" w:rsidTr="00450979">
        <w:tc>
          <w:tcPr>
            <w:tcW w:w="9212" w:type="dxa"/>
          </w:tcPr>
          <w:p w:rsidR="00EA24D3" w:rsidRDefault="00EA24D3" w:rsidP="00450979">
            <w:r>
              <w:t>SQL Query</w:t>
            </w:r>
          </w:p>
        </w:tc>
      </w:tr>
      <w:tr w:rsidR="00EA24D3" w:rsidTr="00450979">
        <w:tc>
          <w:tcPr>
            <w:tcW w:w="9212" w:type="dxa"/>
          </w:tcPr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9970C0" w:rsidRDefault="009970C0" w:rsidP="00450979"/>
          <w:p w:rsidR="009970C0" w:rsidRDefault="009970C0" w:rsidP="00450979"/>
          <w:p w:rsidR="00EA24D3" w:rsidRDefault="00EA24D3" w:rsidP="00450979"/>
          <w:p w:rsidR="00EA24D3" w:rsidRDefault="00EA24D3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</w:tc>
      </w:tr>
      <w:tr w:rsidR="00EA24D3" w:rsidTr="00450979">
        <w:tc>
          <w:tcPr>
            <w:tcW w:w="9212" w:type="dxa"/>
          </w:tcPr>
          <w:p w:rsidR="00EA24D3" w:rsidRDefault="00EA24D3" w:rsidP="00450979">
            <w:r>
              <w:t>Result Rows</w:t>
            </w:r>
          </w:p>
        </w:tc>
      </w:tr>
      <w:tr w:rsidR="00EA24D3" w:rsidTr="00450979">
        <w:tc>
          <w:tcPr>
            <w:tcW w:w="9212" w:type="dxa"/>
          </w:tcPr>
          <w:p w:rsidR="00EA24D3" w:rsidRDefault="00EA24D3" w:rsidP="00450979"/>
          <w:p w:rsidR="009970C0" w:rsidRDefault="009970C0" w:rsidP="00450979"/>
          <w:p w:rsidR="00EA24D3" w:rsidRDefault="00EA24D3" w:rsidP="00450979"/>
          <w:p w:rsidR="009970C0" w:rsidRDefault="009970C0" w:rsidP="00450979"/>
          <w:p w:rsidR="00EA24D3" w:rsidRDefault="00EA24D3" w:rsidP="00450979"/>
        </w:tc>
      </w:tr>
    </w:tbl>
    <w:p w:rsidR="00EA24D3" w:rsidRDefault="00EA24D3" w:rsidP="0076742D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Find the average number of guns of battleships</w:t>
      </w:r>
      <w:r w:rsidR="00E80A35">
        <w:rPr>
          <w:sz w:val="24"/>
          <w:szCs w:val="24"/>
        </w:rPr>
        <w:t xml:space="preserve"> (Note the difference between this one and the previous one; do we weight a class by the number of ships of that class or not?)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EA24D3" w:rsidTr="00450979">
        <w:tc>
          <w:tcPr>
            <w:tcW w:w="9212" w:type="dxa"/>
          </w:tcPr>
          <w:p w:rsidR="00EA24D3" w:rsidRDefault="00EA24D3" w:rsidP="00450979">
            <w:r>
              <w:t>SQL Query</w:t>
            </w:r>
          </w:p>
        </w:tc>
      </w:tr>
      <w:tr w:rsidR="00EA24D3" w:rsidTr="00450979">
        <w:tc>
          <w:tcPr>
            <w:tcW w:w="9212" w:type="dxa"/>
          </w:tcPr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EA24D3" w:rsidRDefault="00EA24D3" w:rsidP="00450979"/>
          <w:p w:rsidR="00EA24D3" w:rsidRDefault="00EA24D3" w:rsidP="00450979"/>
        </w:tc>
      </w:tr>
      <w:tr w:rsidR="00EA24D3" w:rsidTr="00450979">
        <w:tc>
          <w:tcPr>
            <w:tcW w:w="9212" w:type="dxa"/>
          </w:tcPr>
          <w:p w:rsidR="00EA24D3" w:rsidRDefault="00EA24D3" w:rsidP="00450979">
            <w:r>
              <w:lastRenderedPageBreak/>
              <w:t>Result Rows</w:t>
            </w:r>
          </w:p>
        </w:tc>
      </w:tr>
      <w:tr w:rsidR="00EA24D3" w:rsidTr="00450979">
        <w:tc>
          <w:tcPr>
            <w:tcW w:w="9212" w:type="dxa"/>
          </w:tcPr>
          <w:p w:rsidR="00EA24D3" w:rsidRDefault="00EA24D3" w:rsidP="00450979"/>
          <w:p w:rsidR="009970C0" w:rsidRDefault="009970C0" w:rsidP="00450979"/>
          <w:p w:rsidR="009970C0" w:rsidRDefault="009970C0" w:rsidP="00450979"/>
          <w:p w:rsidR="00EA24D3" w:rsidRDefault="00EA24D3" w:rsidP="00450979"/>
        </w:tc>
      </w:tr>
    </w:tbl>
    <w:p w:rsidR="00EA24D3" w:rsidRDefault="00EA24D3" w:rsidP="0076742D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A35">
        <w:rPr>
          <w:sz w:val="24"/>
          <w:szCs w:val="24"/>
        </w:rPr>
        <w:t xml:space="preserve">The two </w:t>
      </w:r>
      <w:r w:rsidR="00E80A35" w:rsidRPr="00F273AE">
        <w:rPr>
          <w:sz w:val="24"/>
          <w:szCs w:val="24"/>
          <w:u w:val="single"/>
        </w:rPr>
        <w:t>British</w:t>
      </w:r>
      <w:r w:rsidR="00E80A35">
        <w:rPr>
          <w:sz w:val="24"/>
          <w:szCs w:val="24"/>
        </w:rPr>
        <w:t xml:space="preserve"> battleships of the </w:t>
      </w:r>
      <w:r w:rsidR="00E80A35" w:rsidRPr="00F273AE">
        <w:rPr>
          <w:sz w:val="24"/>
          <w:szCs w:val="24"/>
          <w:u w:val="single"/>
        </w:rPr>
        <w:t>Nelson class</w:t>
      </w:r>
      <w:r w:rsidR="00E80A35">
        <w:rPr>
          <w:sz w:val="24"/>
          <w:szCs w:val="24"/>
        </w:rPr>
        <w:t xml:space="preserve"> – </w:t>
      </w:r>
      <w:r w:rsidR="00E80A35" w:rsidRPr="00F273AE">
        <w:rPr>
          <w:sz w:val="24"/>
          <w:szCs w:val="24"/>
          <w:u w:val="single"/>
        </w:rPr>
        <w:t>Nelson</w:t>
      </w:r>
      <w:r w:rsidR="00E80A35">
        <w:rPr>
          <w:sz w:val="24"/>
          <w:szCs w:val="24"/>
        </w:rPr>
        <w:t xml:space="preserve"> and </w:t>
      </w:r>
      <w:r w:rsidR="00E80A35" w:rsidRPr="00F273AE">
        <w:rPr>
          <w:sz w:val="24"/>
          <w:szCs w:val="24"/>
          <w:u w:val="single"/>
        </w:rPr>
        <w:t>Rodney</w:t>
      </w:r>
      <w:r w:rsidR="00E80A35">
        <w:rPr>
          <w:sz w:val="24"/>
          <w:szCs w:val="24"/>
        </w:rPr>
        <w:t xml:space="preserve"> – were both launched in </w:t>
      </w:r>
      <w:r w:rsidR="00E80A35" w:rsidRPr="00F273AE">
        <w:rPr>
          <w:sz w:val="24"/>
          <w:szCs w:val="24"/>
          <w:u w:val="single"/>
        </w:rPr>
        <w:t>1927</w:t>
      </w:r>
      <w:r w:rsidR="00E80A35">
        <w:rPr>
          <w:sz w:val="24"/>
          <w:szCs w:val="24"/>
        </w:rPr>
        <w:t xml:space="preserve">, had </w:t>
      </w:r>
      <w:r w:rsidR="00E80A35" w:rsidRPr="00F273AE">
        <w:rPr>
          <w:sz w:val="24"/>
          <w:szCs w:val="24"/>
          <w:u w:val="single"/>
        </w:rPr>
        <w:t>16-inch guns</w:t>
      </w:r>
      <w:r w:rsidR="00E80A35">
        <w:rPr>
          <w:sz w:val="24"/>
          <w:szCs w:val="24"/>
        </w:rPr>
        <w:t xml:space="preserve"> and a </w:t>
      </w:r>
      <w:r w:rsidR="00E80A35" w:rsidRPr="00F273AE">
        <w:rPr>
          <w:sz w:val="24"/>
          <w:szCs w:val="24"/>
          <w:u w:val="single"/>
        </w:rPr>
        <w:t>displacement of 34000 tons</w:t>
      </w:r>
      <w:r w:rsidR="00E80A35">
        <w:rPr>
          <w:sz w:val="24"/>
          <w:szCs w:val="24"/>
        </w:rPr>
        <w:t>. Insert these facts into the database.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EA24D3" w:rsidTr="00450979">
        <w:tc>
          <w:tcPr>
            <w:tcW w:w="9212" w:type="dxa"/>
          </w:tcPr>
          <w:p w:rsidR="00EA24D3" w:rsidRDefault="00EA24D3" w:rsidP="00450979">
            <w:r>
              <w:t>SQL Query</w:t>
            </w:r>
          </w:p>
        </w:tc>
      </w:tr>
      <w:tr w:rsidR="00EA24D3" w:rsidTr="00450979">
        <w:tc>
          <w:tcPr>
            <w:tcW w:w="9212" w:type="dxa"/>
          </w:tcPr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</w:tc>
      </w:tr>
      <w:tr w:rsidR="00EA24D3" w:rsidTr="00450979">
        <w:tc>
          <w:tcPr>
            <w:tcW w:w="9212" w:type="dxa"/>
          </w:tcPr>
          <w:p w:rsidR="00EA24D3" w:rsidRDefault="009970C0" w:rsidP="00450979">
            <w:r>
              <w:t>Inserted</w:t>
            </w:r>
            <w:r w:rsidR="00EA24D3">
              <w:t xml:space="preserve"> Rows</w:t>
            </w:r>
          </w:p>
        </w:tc>
      </w:tr>
      <w:tr w:rsidR="00EA24D3" w:rsidTr="00450979">
        <w:tc>
          <w:tcPr>
            <w:tcW w:w="9212" w:type="dxa"/>
          </w:tcPr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  <w:p w:rsidR="00EA24D3" w:rsidRDefault="00EA24D3" w:rsidP="00450979"/>
        </w:tc>
      </w:tr>
    </w:tbl>
    <w:p w:rsidR="009970C0" w:rsidRPr="009970C0" w:rsidRDefault="00EA24D3" w:rsidP="009970C0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C05">
        <w:rPr>
          <w:sz w:val="24"/>
          <w:szCs w:val="24"/>
        </w:rPr>
        <w:t>Delete from Ships relation all ships sunk in battle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9970C0" w:rsidTr="00450979">
        <w:tc>
          <w:tcPr>
            <w:tcW w:w="9212" w:type="dxa"/>
          </w:tcPr>
          <w:p w:rsidR="009970C0" w:rsidRDefault="009970C0" w:rsidP="00450979">
            <w:r>
              <w:t>SQL Query</w:t>
            </w:r>
          </w:p>
        </w:tc>
      </w:tr>
      <w:tr w:rsidR="009970C0" w:rsidTr="00450979">
        <w:tc>
          <w:tcPr>
            <w:tcW w:w="9212" w:type="dxa"/>
          </w:tcPr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</w:tc>
      </w:tr>
      <w:tr w:rsidR="009970C0" w:rsidTr="00450979">
        <w:tc>
          <w:tcPr>
            <w:tcW w:w="9212" w:type="dxa"/>
          </w:tcPr>
          <w:p w:rsidR="009970C0" w:rsidRDefault="009970C0" w:rsidP="00450979">
            <w:r>
              <w:t>Deleted Rows</w:t>
            </w:r>
          </w:p>
        </w:tc>
      </w:tr>
      <w:tr w:rsidR="009970C0" w:rsidTr="00450979">
        <w:tc>
          <w:tcPr>
            <w:tcW w:w="9212" w:type="dxa"/>
          </w:tcPr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  <w:p w:rsidR="009970C0" w:rsidRDefault="009970C0" w:rsidP="00450979"/>
        </w:tc>
      </w:tr>
    </w:tbl>
    <w:p w:rsidR="0076742D" w:rsidRPr="009970C0" w:rsidRDefault="0076742D" w:rsidP="009970C0">
      <w:pPr>
        <w:rPr>
          <w:sz w:val="24"/>
          <w:szCs w:val="24"/>
        </w:rPr>
      </w:pPr>
    </w:p>
    <w:sectPr w:rsidR="0076742D" w:rsidRPr="009970C0" w:rsidSect="000B7C05">
      <w:pgSz w:w="11906" w:h="16838"/>
      <w:pgMar w:top="851" w:right="73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236"/>
    <w:multiLevelType w:val="hybridMultilevel"/>
    <w:tmpl w:val="CF7C77B0"/>
    <w:lvl w:ilvl="0" w:tplc="F8AA4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1A5B"/>
    <w:multiLevelType w:val="hybridMultilevel"/>
    <w:tmpl w:val="9A5A1E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E3F95"/>
    <w:multiLevelType w:val="hybridMultilevel"/>
    <w:tmpl w:val="CF7C77B0"/>
    <w:lvl w:ilvl="0" w:tplc="F8AA4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76742D"/>
    <w:rsid w:val="000B7C05"/>
    <w:rsid w:val="00111AD8"/>
    <w:rsid w:val="003208D4"/>
    <w:rsid w:val="00375060"/>
    <w:rsid w:val="004C2159"/>
    <w:rsid w:val="0051607C"/>
    <w:rsid w:val="0076742D"/>
    <w:rsid w:val="007F4051"/>
    <w:rsid w:val="0088647B"/>
    <w:rsid w:val="0097391A"/>
    <w:rsid w:val="009970C0"/>
    <w:rsid w:val="00B642F3"/>
    <w:rsid w:val="00CD6E98"/>
    <w:rsid w:val="00E80A35"/>
    <w:rsid w:val="00EA24D3"/>
    <w:rsid w:val="00F273AE"/>
    <w:rsid w:val="00F9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2D"/>
  </w:style>
  <w:style w:type="paragraph" w:styleId="Heading1">
    <w:name w:val="heading 1"/>
    <w:basedOn w:val="Normal"/>
    <w:next w:val="Normal"/>
    <w:link w:val="Heading1Char"/>
    <w:uiPriority w:val="9"/>
    <w:qFormat/>
    <w:rsid w:val="0076742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42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42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42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2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2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2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2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2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2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42D"/>
    <w:rPr>
      <w:smallCaps/>
      <w:spacing w:val="5"/>
      <w:sz w:val="28"/>
      <w:szCs w:val="28"/>
    </w:rPr>
  </w:style>
  <w:style w:type="character" w:customStyle="1" w:styleId="Bodytext2">
    <w:name w:val="Body text (2)_"/>
    <w:basedOn w:val="DefaultParagraphFont"/>
    <w:link w:val="Bodytext20"/>
    <w:uiPriority w:val="99"/>
    <w:rsid w:val="0076742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6742D"/>
    <w:pPr>
      <w:widowControl w:val="0"/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76742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742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2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2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2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2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2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742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742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6742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2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742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6742D"/>
    <w:rPr>
      <w:b/>
      <w:color w:val="C0504D" w:themeColor="accent2"/>
    </w:rPr>
  </w:style>
  <w:style w:type="character" w:styleId="Emphasis">
    <w:name w:val="Emphasis"/>
    <w:uiPriority w:val="20"/>
    <w:qFormat/>
    <w:rsid w:val="0076742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674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742D"/>
  </w:style>
  <w:style w:type="paragraph" w:styleId="ListParagraph">
    <w:name w:val="List Paragraph"/>
    <w:basedOn w:val="Normal"/>
    <w:uiPriority w:val="34"/>
    <w:qFormat/>
    <w:rsid w:val="007674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74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742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2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2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6742D"/>
    <w:rPr>
      <w:i/>
    </w:rPr>
  </w:style>
  <w:style w:type="character" w:styleId="IntenseEmphasis">
    <w:name w:val="Intense Emphasis"/>
    <w:uiPriority w:val="21"/>
    <w:qFormat/>
    <w:rsid w:val="0076742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6742D"/>
    <w:rPr>
      <w:b/>
    </w:rPr>
  </w:style>
  <w:style w:type="character" w:styleId="IntenseReference">
    <w:name w:val="Intense Reference"/>
    <w:uiPriority w:val="32"/>
    <w:qFormat/>
    <w:rsid w:val="0076742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6742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2D"/>
    <w:pPr>
      <w:outlineLvl w:val="9"/>
    </w:pPr>
  </w:style>
  <w:style w:type="table" w:styleId="TableGrid">
    <w:name w:val="Table Grid"/>
    <w:basedOn w:val="TableNormal"/>
    <w:uiPriority w:val="59"/>
    <w:rsid w:val="00767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Radle</dc:creator>
  <cp:keywords/>
  <dc:description/>
  <cp:lastModifiedBy>Radle</cp:lastModifiedBy>
  <cp:revision>11</cp:revision>
  <cp:lastPrinted>2012-04-13T12:16:00Z</cp:lastPrinted>
  <dcterms:created xsi:type="dcterms:W3CDTF">2012-04-04T06:27:00Z</dcterms:created>
  <dcterms:modified xsi:type="dcterms:W3CDTF">2012-08-06T11:09:00Z</dcterms:modified>
</cp:coreProperties>
</file>