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B9" w:rsidRPr="002E302C" w:rsidRDefault="00C5187B" w:rsidP="004D76B5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 w:rsidRPr="002E302C">
        <w:rPr>
          <w:rFonts w:ascii="Book Antiqua" w:hAnsi="Book Antiqua"/>
          <w:i/>
          <w:sz w:val="28"/>
          <w:szCs w:val="24"/>
          <w:lang w:val="en-US"/>
        </w:rPr>
        <w:t xml:space="preserve">UBI523 </w:t>
      </w:r>
      <w:r w:rsidR="005D2FB9" w:rsidRPr="002E302C">
        <w:rPr>
          <w:rFonts w:ascii="Book Antiqua" w:hAnsi="Book Antiqua"/>
          <w:i/>
          <w:sz w:val="28"/>
          <w:szCs w:val="24"/>
          <w:lang w:val="en-US"/>
        </w:rPr>
        <w:t>Cryptosystems and Cryptographic Protocols</w:t>
      </w:r>
    </w:p>
    <w:p w:rsidR="005D2FB9" w:rsidRPr="002E302C" w:rsidRDefault="004E431A" w:rsidP="004D76B5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>
        <w:rPr>
          <w:rFonts w:ascii="Book Antiqua" w:hAnsi="Book Antiqua"/>
          <w:i/>
          <w:sz w:val="28"/>
          <w:szCs w:val="24"/>
          <w:lang w:val="en-US"/>
        </w:rPr>
        <w:t>Fall2018</w:t>
      </w:r>
    </w:p>
    <w:p w:rsidR="005D2FB9" w:rsidRPr="002E302C" w:rsidRDefault="005D2FB9" w:rsidP="005D2FB9">
      <w:pPr>
        <w:spacing w:after="120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5D2FB9" w:rsidRPr="002E302C" w:rsidRDefault="005D2FB9" w:rsidP="004E431A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 w:rsidRPr="002E302C">
        <w:rPr>
          <w:rFonts w:ascii="Book Antiqua" w:hAnsi="Book Antiqua"/>
          <w:i/>
          <w:sz w:val="28"/>
          <w:szCs w:val="24"/>
          <w:lang w:val="en-US"/>
        </w:rPr>
        <w:t>H</w:t>
      </w:r>
      <w:r w:rsidR="004D76B5">
        <w:rPr>
          <w:rFonts w:ascii="Book Antiqua" w:hAnsi="Book Antiqua"/>
          <w:i/>
          <w:sz w:val="28"/>
          <w:szCs w:val="24"/>
          <w:lang w:val="en-US"/>
        </w:rPr>
        <w:t>omew</w:t>
      </w:r>
      <w:r w:rsidR="002E302C">
        <w:rPr>
          <w:rFonts w:ascii="Book Antiqua" w:hAnsi="Book Antiqua"/>
          <w:i/>
          <w:sz w:val="28"/>
          <w:szCs w:val="24"/>
          <w:lang w:val="en-US"/>
        </w:rPr>
        <w:t>ork</w:t>
      </w:r>
      <w:r w:rsidR="00A6317C">
        <w:rPr>
          <w:rFonts w:ascii="Book Antiqua" w:hAnsi="Book Antiqua"/>
          <w:i/>
          <w:sz w:val="28"/>
          <w:szCs w:val="24"/>
          <w:lang w:val="en-US"/>
        </w:rPr>
        <w:t xml:space="preserve"> </w:t>
      </w:r>
      <w:r w:rsidR="004D76B5">
        <w:rPr>
          <w:rFonts w:ascii="Book Antiqua" w:hAnsi="Book Antiqua"/>
          <w:i/>
          <w:sz w:val="28"/>
          <w:szCs w:val="24"/>
          <w:lang w:val="en-US"/>
        </w:rPr>
        <w:t>#</w:t>
      </w:r>
      <w:r w:rsidR="00A6317C">
        <w:rPr>
          <w:rFonts w:ascii="Book Antiqua" w:hAnsi="Book Antiqua"/>
          <w:i/>
          <w:sz w:val="28"/>
          <w:szCs w:val="24"/>
          <w:lang w:val="en-US"/>
        </w:rPr>
        <w:t>2</w:t>
      </w:r>
    </w:p>
    <w:p w:rsidR="005D2FB9" w:rsidRPr="006B3F6E" w:rsidRDefault="005D2FB9" w:rsidP="004E431A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 w:rsidRPr="006B3F6E">
        <w:rPr>
          <w:rFonts w:ascii="Book Antiqua" w:hAnsi="Book Antiqua"/>
          <w:i/>
          <w:sz w:val="28"/>
          <w:szCs w:val="24"/>
          <w:lang w:val="en-US"/>
        </w:rPr>
        <w:t xml:space="preserve">Due Date: </w:t>
      </w:r>
      <w:r w:rsidR="004E431A">
        <w:rPr>
          <w:rFonts w:ascii="Book Antiqua" w:hAnsi="Book Antiqua"/>
          <w:i/>
          <w:sz w:val="28"/>
          <w:szCs w:val="24"/>
          <w:lang w:val="en-US"/>
        </w:rPr>
        <w:t>Oct. 15th 2018</w:t>
      </w:r>
    </w:p>
    <w:p w:rsidR="005D2FB9" w:rsidRPr="00C5187B" w:rsidRDefault="005D2FB9" w:rsidP="00C5187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4E431A" w:rsidRDefault="004E431A" w:rsidP="005C193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2.6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 w:rsidR="005D2FB9" w:rsidRPr="005D2FB9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 xml:space="preserve">Assume we have </w:t>
      </w:r>
      <w:r w:rsidRPr="004E431A">
        <w:rPr>
          <w:rFonts w:ascii="Book Antiqua" w:hAnsi="Book Antiqua"/>
          <w:sz w:val="24"/>
          <w:szCs w:val="24"/>
          <w:u w:val="single"/>
          <w:lang w:val="en-US"/>
        </w:rPr>
        <w:t>a stream cipher whose period is quite short</w:t>
      </w:r>
      <w:r>
        <w:rPr>
          <w:rFonts w:ascii="Book Antiqua" w:hAnsi="Book Antiqua"/>
          <w:sz w:val="24"/>
          <w:szCs w:val="24"/>
          <w:lang w:val="en-US"/>
        </w:rPr>
        <w:t xml:space="preserve">. We happen to know that the period is 150-200 bit in length. We assume that we do </w:t>
      </w:r>
      <w:r w:rsidRPr="004E431A">
        <w:rPr>
          <w:rFonts w:ascii="Book Antiqua" w:hAnsi="Book Antiqua"/>
          <w:sz w:val="24"/>
          <w:szCs w:val="24"/>
          <w:u w:val="single"/>
          <w:lang w:val="en-US"/>
        </w:rPr>
        <w:t>not</w:t>
      </w:r>
      <w:r>
        <w:rPr>
          <w:rFonts w:ascii="Book Antiqua" w:hAnsi="Book Antiqua"/>
          <w:sz w:val="24"/>
          <w:szCs w:val="24"/>
          <w:lang w:val="en-US"/>
        </w:rPr>
        <w:t xml:space="preserve"> know anything else about the internals of the stream cipher. In particular, we should not assume that it is a simple LFSR. For simplicity, assume that English text is ASCII format is being encrypted.</w:t>
      </w:r>
    </w:p>
    <w:p w:rsidR="004E431A" w:rsidRDefault="004E431A" w:rsidP="005C193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5D2FB9" w:rsidRDefault="004E431A" w:rsidP="005C193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Describe in detail how such a cipher can be attacked. Specify exactly what Oscar has to know in terms of plaintext/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ciphertext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and how he can decrypt all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ciphertext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 </w:t>
      </w:r>
    </w:p>
    <w:p w:rsidR="005D2FB9" w:rsidRPr="005D2FB9" w:rsidRDefault="005D2FB9" w:rsidP="00C5187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4E431A" w:rsidRDefault="004E431A" w:rsidP="005C193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>
        <w:rPr>
          <w:rFonts w:ascii="Book Antiqua" w:hAnsi="Book Antiqua"/>
          <w:b/>
          <w:sz w:val="24"/>
          <w:szCs w:val="24"/>
          <w:lang w:val="en-US"/>
        </w:rPr>
        <w:t>10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 w:rsidR="005D2FB9" w:rsidRPr="005D2FB9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>We conduct a known-plaintext attack on an LFSR-based stream cipher. We know that the plaintext sent was:</w:t>
      </w:r>
    </w:p>
    <w:p w:rsidR="004E431A" w:rsidRPr="004D76B5" w:rsidRDefault="004D76B5" w:rsidP="005C193B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1001 0010 0110 1101 1001 0010 0110</w:t>
      </w:r>
    </w:p>
    <w:p w:rsidR="004E431A" w:rsidRDefault="004E431A" w:rsidP="005C193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By tapping the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channel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we observe the following stream:</w:t>
      </w:r>
    </w:p>
    <w:p w:rsidR="004E431A" w:rsidRPr="004D76B5" w:rsidRDefault="004D76B5" w:rsidP="005C193B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4D76B5">
        <w:rPr>
          <w:rFonts w:ascii="Courier New" w:hAnsi="Courier New" w:cs="Courier New"/>
          <w:sz w:val="24"/>
          <w:szCs w:val="24"/>
          <w:lang w:val="en-US"/>
        </w:rPr>
        <w:t xml:space="preserve">1011 1100 </w:t>
      </w:r>
      <w:r>
        <w:rPr>
          <w:rFonts w:ascii="Courier New" w:hAnsi="Courier New" w:cs="Courier New"/>
          <w:sz w:val="24"/>
          <w:szCs w:val="24"/>
          <w:lang w:val="en-US"/>
        </w:rPr>
        <w:t>0011 0001 0010 1011 0001</w:t>
      </w:r>
      <w:bookmarkStart w:id="0" w:name="_GoBack"/>
      <w:bookmarkEnd w:id="0"/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What is the degree m of the key stream generator?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What is the initialization vector?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Determine the feedback coefficients of the LFSR?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Draw a circuit diagram and verify the output sequence of the LFSR.</w:t>
      </w:r>
    </w:p>
    <w:p w:rsidR="005D2FB9" w:rsidRPr="004D76B5" w:rsidRDefault="005D2FB9" w:rsidP="004D76B5">
      <w:pPr>
        <w:autoSpaceDE w:val="0"/>
        <w:autoSpaceDN w:val="0"/>
        <w:adjustRightInd w:val="0"/>
        <w:spacing w:after="120"/>
        <w:ind w:left="360"/>
        <w:jc w:val="both"/>
        <w:rPr>
          <w:rFonts w:ascii="Book Antiqua" w:hAnsi="Book Antiqua" w:cs="Times-Roman"/>
          <w:sz w:val="24"/>
          <w:szCs w:val="24"/>
          <w:lang w:val="en-US"/>
        </w:rPr>
      </w:pPr>
    </w:p>
    <w:p w:rsidR="005D2FB9" w:rsidRDefault="005D2FB9" w:rsidP="00C5187B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</w:p>
    <w:sectPr w:rsidR="005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814"/>
    <w:multiLevelType w:val="hybridMultilevel"/>
    <w:tmpl w:val="4056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590"/>
    <w:multiLevelType w:val="hybridMultilevel"/>
    <w:tmpl w:val="49548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0E"/>
    <w:multiLevelType w:val="hybridMultilevel"/>
    <w:tmpl w:val="A54840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9"/>
    <w:rsid w:val="001B5733"/>
    <w:rsid w:val="001E5A9B"/>
    <w:rsid w:val="002E302C"/>
    <w:rsid w:val="003858D9"/>
    <w:rsid w:val="003C63BB"/>
    <w:rsid w:val="004D76B5"/>
    <w:rsid w:val="004E431A"/>
    <w:rsid w:val="00593016"/>
    <w:rsid w:val="005C193B"/>
    <w:rsid w:val="005D2FB9"/>
    <w:rsid w:val="006B3F6E"/>
    <w:rsid w:val="00744FC4"/>
    <w:rsid w:val="008A7483"/>
    <w:rsid w:val="00A6317C"/>
    <w:rsid w:val="00AA7088"/>
    <w:rsid w:val="00C5187B"/>
    <w:rsid w:val="00D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43B7"/>
  <w15:docId w15:val="{28D0D150-56A8-4406-A67E-733B4D2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Windows User</cp:lastModifiedBy>
  <cp:revision>4</cp:revision>
  <dcterms:created xsi:type="dcterms:W3CDTF">2015-10-15T07:47:00Z</dcterms:created>
  <dcterms:modified xsi:type="dcterms:W3CDTF">2018-10-08T08:44:00Z</dcterms:modified>
</cp:coreProperties>
</file>